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1BEF8" w14:textId="7D85F60A" w:rsidR="009E5688" w:rsidRDefault="00A5238C"/>
    <w:p w14:paraId="321C237E" w14:textId="77777777" w:rsidR="00E3647E" w:rsidRDefault="00E3647E" w:rsidP="00E3647E">
      <w:r>
        <w:t>OBAVIJEST O TESTIRANJU - UČITELJ/ICA INFORMATIKE</w:t>
      </w:r>
    </w:p>
    <w:p w14:paraId="7C8A72AF" w14:textId="77777777" w:rsidR="00E3647E" w:rsidRDefault="00E3647E" w:rsidP="00E3647E">
      <w:r>
        <w:t>kandidatima prijavljenima na natječaj za radno mjesto učitelj/</w:t>
      </w:r>
      <w:proofErr w:type="spellStart"/>
      <w:r>
        <w:t>ica</w:t>
      </w:r>
      <w:proofErr w:type="spellEnd"/>
      <w:r>
        <w:t xml:space="preserve"> informatike objavljen na mrežnim stranicama Hrvatskog zavoda za zapošljavanje i OŠ Šećerana</w:t>
      </w:r>
    </w:p>
    <w:p w14:paraId="665EA293" w14:textId="77777777" w:rsidR="00E3647E" w:rsidRDefault="00E3647E" w:rsidP="00E3647E">
      <w:r>
        <w:t>Poštovani,</w:t>
      </w:r>
    </w:p>
    <w:p w14:paraId="578FDD1C" w14:textId="6CF484BB" w:rsidR="00E3647E" w:rsidRDefault="00E3647E" w:rsidP="00E3647E">
      <w:r>
        <w:t>ovim putem vas obavještavamo kako će se testiranje održati</w:t>
      </w:r>
      <w:r w:rsidR="00A5238C">
        <w:t xml:space="preserve"> 12. studenog 2024. godine u 8.30 sati u OŠ Šećerana, Žrtava Domovinskog rata 27,Šećerana, Beli Manastir.</w:t>
      </w:r>
    </w:p>
    <w:p w14:paraId="452250BD" w14:textId="1E0EE4DB" w:rsidR="00E3647E" w:rsidRDefault="00E3647E" w:rsidP="00E3647E">
      <w:r>
        <w:t>Kandidati su dužni doći u</w:t>
      </w:r>
      <w:r w:rsidR="00A5238C">
        <w:t xml:space="preserve"> navedeno vrijeme</w:t>
      </w:r>
      <w:r>
        <w:t xml:space="preserve"> radi utvrđivanja identiteta i popisa kandidata.</w:t>
      </w:r>
    </w:p>
    <w:p w14:paraId="50804D22" w14:textId="77777777" w:rsidR="00E3647E" w:rsidRDefault="00E3647E" w:rsidP="00E3647E">
      <w:r>
        <w:t xml:space="preserve"> </w:t>
      </w:r>
    </w:p>
    <w:p w14:paraId="651BEF76" w14:textId="77777777" w:rsidR="00E3647E" w:rsidRDefault="00E3647E" w:rsidP="00E3647E">
      <w:r>
        <w:t>Popis kandidata koji su podnijeli pravodobne i potpune prijave te koji mogu pristupiti testiranju su:</w:t>
      </w:r>
    </w:p>
    <w:p w14:paraId="7BBE6119" w14:textId="0E8B2C87" w:rsidR="00E3647E" w:rsidRDefault="00E3647E" w:rsidP="00E3647E">
      <w:r>
        <w:t>1.</w:t>
      </w:r>
      <w:r w:rsidR="00A5238C">
        <w:t xml:space="preserve"> I. </w:t>
      </w:r>
      <w:proofErr w:type="spellStart"/>
      <w:r w:rsidR="00A5238C">
        <w:t>Peranović</w:t>
      </w:r>
      <w:proofErr w:type="spellEnd"/>
    </w:p>
    <w:p w14:paraId="519FF71D" w14:textId="1A96FFBD" w:rsidR="00E3647E" w:rsidRDefault="00E3647E" w:rsidP="00E3647E">
      <w:r>
        <w:t>2.</w:t>
      </w:r>
      <w:r w:rsidR="00A5238C">
        <w:t xml:space="preserve"> M. </w:t>
      </w:r>
      <w:proofErr w:type="spellStart"/>
      <w:r w:rsidR="00A5238C">
        <w:t>Bratuševac</w:t>
      </w:r>
      <w:proofErr w:type="spellEnd"/>
    </w:p>
    <w:p w14:paraId="00D7F745" w14:textId="2ECBEA34" w:rsidR="00E3647E" w:rsidRDefault="00E3647E" w:rsidP="00E3647E">
      <w:r>
        <w:t>3.</w:t>
      </w:r>
      <w:r w:rsidR="00A5238C">
        <w:t xml:space="preserve"> I. Bakoška</w:t>
      </w:r>
      <w:bookmarkStart w:id="0" w:name="_GoBack"/>
      <w:bookmarkEnd w:id="0"/>
    </w:p>
    <w:p w14:paraId="7835BC79" w14:textId="77777777" w:rsidR="00E3647E" w:rsidRDefault="00E3647E" w:rsidP="00E3647E">
      <w:r>
        <w:t xml:space="preserve"> </w:t>
      </w:r>
    </w:p>
    <w:p w14:paraId="408C66D1" w14:textId="77777777" w:rsidR="00E3647E" w:rsidRDefault="00E3647E" w:rsidP="00E3647E">
      <w:r>
        <w:t xml:space="preserve"> </w:t>
      </w:r>
    </w:p>
    <w:p w14:paraId="655144DA" w14:textId="77777777" w:rsidR="00E3647E" w:rsidRDefault="00E3647E" w:rsidP="00E3647E">
      <w:r>
        <w:t>Literatura:</w:t>
      </w:r>
    </w:p>
    <w:p w14:paraId="79CB52BB" w14:textId="77777777" w:rsidR="00E3647E" w:rsidRDefault="00E3647E" w:rsidP="00E3647E">
      <w:r>
        <w:t>1.</w:t>
      </w:r>
      <w:r>
        <w:tab/>
        <w:t xml:space="preserve">Zakon o odgoju i obrazovanju u osnovnoj i srednjoj školi (NN 87/08, 86/09, 92/10, 105/10, 90/11, 5/12, 16/12, 86/12, 94/13, 136/14, 152/14, 7/17, 68/18, 98/19, 64/20 151/22, 155/23, 156/23) </w:t>
      </w:r>
    </w:p>
    <w:p w14:paraId="0831D396" w14:textId="77777777" w:rsidR="00E3647E" w:rsidRDefault="00E3647E" w:rsidP="00E3647E">
      <w:r>
        <w:t>2.</w:t>
      </w:r>
      <w:r>
        <w:tab/>
        <w:t>Pravilnik o pedagoškoj dokumentaciji i evidenciji te javnim ispravama u školskim ustanovama (NN  47/17, 41/19 i 76/19, 98/24)</w:t>
      </w:r>
    </w:p>
    <w:p w14:paraId="7A8EDA82" w14:textId="77777777" w:rsidR="00E3647E" w:rsidRDefault="00E3647E" w:rsidP="00E3647E">
      <w:r>
        <w:t>3.</w:t>
      </w:r>
      <w:r>
        <w:tab/>
        <w:t>Pravilnik o načinima, postupcima i elementima vrednovanja učenika u osnovnoj i srednjoj školi (NN 112/10, 82/19, 43/20, 100/21)</w:t>
      </w:r>
    </w:p>
    <w:p w14:paraId="5561B632" w14:textId="77777777" w:rsidR="00E3647E" w:rsidRDefault="00E3647E" w:rsidP="00E3647E">
      <w:r>
        <w:t>4.</w:t>
      </w:r>
      <w:r>
        <w:tab/>
        <w:t>Pravilnik o kriterijima za izricanje pedagoških mjera (NN 94/15 i 3/17)</w:t>
      </w:r>
    </w:p>
    <w:p w14:paraId="20977781" w14:textId="77777777" w:rsidR="00E3647E" w:rsidRDefault="00E3647E" w:rsidP="00E3647E">
      <w:r>
        <w:t>5.</w:t>
      </w:r>
      <w:r>
        <w:tab/>
        <w:t>Statut Osnovne škole Šećerana</w:t>
      </w:r>
    </w:p>
    <w:p w14:paraId="6DD05372" w14:textId="77777777" w:rsidR="00E3647E" w:rsidRDefault="00E3647E" w:rsidP="00E3647E">
      <w:r>
        <w:t>6.</w:t>
      </w:r>
      <w:r>
        <w:tab/>
        <w:t>Kurikulum za nastavni predmet informatika za osnovne škole i gimnazije u Republici Hrvatskoj (NN 22/18)</w:t>
      </w:r>
    </w:p>
    <w:p w14:paraId="173CC929" w14:textId="77777777" w:rsidR="00E3647E" w:rsidRDefault="00E3647E"/>
    <w:sectPr w:rsidR="00E3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A2A3C"/>
    <w:multiLevelType w:val="multilevel"/>
    <w:tmpl w:val="F12A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11208"/>
    <w:multiLevelType w:val="multilevel"/>
    <w:tmpl w:val="03C0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B1"/>
    <w:rsid w:val="004A26D2"/>
    <w:rsid w:val="007E7F98"/>
    <w:rsid w:val="00A5238C"/>
    <w:rsid w:val="00D959B1"/>
    <w:rsid w:val="00DF3F9B"/>
    <w:rsid w:val="00E02C05"/>
    <w:rsid w:val="00E3647E"/>
    <w:rsid w:val="00E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60AD7"/>
  <w15:chartTrackingRefBased/>
  <w15:docId w15:val="{D2185F82-FE90-4130-BE47-20FEF13B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Petrović</dc:creator>
  <cp:keywords/>
  <dc:description/>
  <cp:lastModifiedBy>djurdjap7</cp:lastModifiedBy>
  <cp:revision>6</cp:revision>
  <dcterms:created xsi:type="dcterms:W3CDTF">2024-11-05T09:26:00Z</dcterms:created>
  <dcterms:modified xsi:type="dcterms:W3CDTF">2024-11-06T11:19:00Z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404dadea-a02d-4ff1-9f7f-34758ae2cb1d</vt:lpwstr>
  </property>
</Properties>
</file>